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rPr>
          <w:rFonts w:ascii="Times New Roman"/>
          <w:sz w:val="22"/>
        </w:rPr>
      </w:pPr>
    </w:p>
    <w:p>
      <w:pPr>
        <w:pStyle w:val="3"/>
        <w:spacing w:before="2"/>
        <w:rPr>
          <w:rFonts w:ascii="Times New Roman"/>
          <w:sz w:val="20"/>
        </w:rPr>
      </w:pPr>
    </w:p>
    <w:p>
      <w:pPr>
        <w:pStyle w:val="3"/>
        <w:ind w:left="120"/>
        <w:rPr>
          <w:rFonts w:ascii="Times New Roman" w:eastAsia="Times New Roman"/>
        </w:rPr>
      </w:pPr>
      <w:r>
        <w:rPr>
          <w:w w:val="95"/>
        </w:rPr>
        <w:t>表式号：</w:t>
      </w:r>
      <w:r>
        <w:rPr>
          <w:rFonts w:ascii="Times New Roman" w:eastAsia="Times New Roman"/>
          <w:w w:val="95"/>
        </w:rPr>
        <w:t>BG31-01</w:t>
      </w:r>
    </w:p>
    <w:p>
      <w:pPr>
        <w:pStyle w:val="2"/>
      </w:pPr>
      <w:r>
        <w:rPr>
          <w:b w:val="0"/>
        </w:rPr>
        <w:br w:type="column"/>
      </w:r>
      <w:r>
        <w:t>广州市职业病防治院</w:t>
      </w:r>
    </w:p>
    <w:p>
      <w:pPr>
        <w:spacing w:before="121"/>
        <w:ind w:left="88" w:right="1302" w:firstLine="0"/>
        <w:jc w:val="center"/>
        <w:rPr>
          <w:b/>
          <w:sz w:val="28"/>
        </w:rPr>
      </w:pPr>
      <w:r>
        <w:rPr>
          <w:b/>
          <w:sz w:val="28"/>
        </w:rPr>
        <w:t>建设项目职业卫生技术报告信息网上公开表</w:t>
      </w:r>
    </w:p>
    <w:p>
      <w:pPr>
        <w:spacing w:after="0"/>
        <w:jc w:val="center"/>
        <w:rPr>
          <w:sz w:val="28"/>
        </w:rPr>
        <w:sectPr>
          <w:headerReference r:id="rId5" w:type="default"/>
          <w:type w:val="continuous"/>
          <w:pgSz w:w="11910" w:h="16840"/>
          <w:pgMar w:top="1420" w:right="1680" w:bottom="280" w:left="1680" w:header="886" w:footer="720" w:gutter="0"/>
          <w:cols w:equalWidth="0" w:num="2">
            <w:col w:w="1739" w:space="40"/>
            <w:col w:w="6771"/>
          </w:cols>
        </w:sect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260"/>
        <w:gridCol w:w="563"/>
        <w:gridCol w:w="821"/>
        <w:gridCol w:w="800"/>
        <w:gridCol w:w="584"/>
        <w:gridCol w:w="624"/>
        <w:gridCol w:w="556"/>
        <w:gridCol w:w="204"/>
        <w:gridCol w:w="1425"/>
        <w:gridCol w:w="1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307" w:type="dxa"/>
            <w:gridSpan w:val="11"/>
          </w:tcPr>
          <w:p>
            <w:pPr>
              <w:pStyle w:val="8"/>
              <w:spacing w:before="157"/>
              <w:ind w:left="14"/>
              <w:rPr>
                <w:sz w:val="22"/>
              </w:rPr>
            </w:pPr>
            <w:r>
              <w:rPr>
                <w:sz w:val="22"/>
              </w:rPr>
              <w:t>1、建设单位（用人单位）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4" w:type="dxa"/>
          </w:tcPr>
          <w:p>
            <w:pPr>
              <w:pStyle w:val="8"/>
              <w:tabs>
                <w:tab w:val="left" w:pos="451"/>
              </w:tabs>
              <w:spacing w:before="157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名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称</w:t>
            </w:r>
          </w:p>
        </w:tc>
        <w:tc>
          <w:tcPr>
            <w:tcW w:w="7183" w:type="dxa"/>
            <w:gridSpan w:val="10"/>
          </w:tcPr>
          <w:p>
            <w:pPr>
              <w:pStyle w:val="8"/>
              <w:spacing w:before="145"/>
              <w:ind w:left="1412" w:right="14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广州白云山汉方现代药业有限公司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4" w:type="dxa"/>
          </w:tcPr>
          <w:p>
            <w:pPr>
              <w:pStyle w:val="8"/>
              <w:tabs>
                <w:tab w:val="left" w:pos="451"/>
              </w:tabs>
              <w:spacing w:before="158"/>
              <w:ind w:left="10"/>
              <w:jc w:val="center"/>
              <w:rPr>
                <w:sz w:val="22"/>
              </w:rPr>
            </w:pPr>
            <w:r>
              <w:rPr>
                <w:sz w:val="22"/>
              </w:rPr>
              <w:t>地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址</w:t>
            </w:r>
          </w:p>
        </w:tc>
        <w:tc>
          <w:tcPr>
            <w:tcW w:w="7183" w:type="dxa"/>
            <w:gridSpan w:val="10"/>
          </w:tcPr>
          <w:p>
            <w:pPr>
              <w:pStyle w:val="8"/>
              <w:spacing w:before="145"/>
              <w:ind w:left="1912"/>
              <w:rPr>
                <w:sz w:val="24"/>
              </w:rPr>
            </w:pPr>
            <w:r>
              <w:rPr>
                <w:sz w:val="24"/>
              </w:rPr>
              <w:t>广州市</w:t>
            </w:r>
            <w:r>
              <w:rPr>
                <w:rFonts w:hint="eastAsia"/>
                <w:sz w:val="24"/>
              </w:rPr>
              <w:t>从化温泉镇温泉大道8号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4" w:type="dxa"/>
          </w:tcPr>
          <w:p>
            <w:pPr>
              <w:pStyle w:val="8"/>
              <w:spacing w:before="158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联系人</w:t>
            </w:r>
          </w:p>
        </w:tc>
        <w:tc>
          <w:tcPr>
            <w:tcW w:w="7183" w:type="dxa"/>
            <w:gridSpan w:val="10"/>
          </w:tcPr>
          <w:p>
            <w:pPr>
              <w:pStyle w:val="8"/>
              <w:spacing w:before="145"/>
              <w:ind w:left="1412" w:right="14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林春晓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24" w:type="dxa"/>
          </w:tcPr>
          <w:p>
            <w:pPr>
              <w:pStyle w:val="8"/>
              <w:spacing w:before="158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报告类型</w:t>
            </w:r>
          </w:p>
        </w:tc>
        <w:tc>
          <w:tcPr>
            <w:tcW w:w="7183" w:type="dxa"/>
            <w:gridSpan w:val="10"/>
          </w:tcPr>
          <w:p>
            <w:pPr>
              <w:pStyle w:val="8"/>
              <w:spacing w:before="158"/>
              <w:ind w:left="1412" w:right="1401"/>
              <w:jc w:val="center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定期检测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24" w:type="dxa"/>
          </w:tcPr>
          <w:p>
            <w:pPr>
              <w:pStyle w:val="8"/>
              <w:spacing w:before="158"/>
              <w:ind w:left="12"/>
              <w:jc w:val="center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7183" w:type="dxa"/>
            <w:gridSpan w:val="10"/>
          </w:tcPr>
          <w:p>
            <w:pPr>
              <w:pStyle w:val="8"/>
              <w:spacing w:before="145"/>
              <w:ind w:left="1412" w:right="1401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/>
                <w:sz w:val="22"/>
                <w:lang w:val="en-US" w:eastAsia="zh-CN"/>
              </w:rPr>
              <w:t>广州白云山汉方现代药业有限公司定期检测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07" w:type="dxa"/>
            <w:gridSpan w:val="11"/>
          </w:tcPr>
          <w:p>
            <w:pPr>
              <w:pStyle w:val="8"/>
              <w:spacing w:before="159"/>
              <w:ind w:left="14"/>
              <w:rPr>
                <w:sz w:val="22"/>
              </w:rPr>
            </w:pPr>
            <w:r>
              <w:rPr>
                <w:sz w:val="22"/>
              </w:rPr>
              <w:t>2、技术服务项目组成员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84" w:type="dxa"/>
            <w:gridSpan w:val="2"/>
          </w:tcPr>
          <w:p>
            <w:pPr>
              <w:pStyle w:val="8"/>
              <w:spacing w:before="159"/>
              <w:ind w:left="362"/>
              <w:rPr>
                <w:sz w:val="22"/>
              </w:rPr>
            </w:pPr>
            <w:r>
              <w:rPr>
                <w:sz w:val="22"/>
              </w:rPr>
              <w:t>编写者</w:t>
            </w:r>
          </w:p>
        </w:tc>
        <w:tc>
          <w:tcPr>
            <w:tcW w:w="1384" w:type="dxa"/>
            <w:gridSpan w:val="2"/>
          </w:tcPr>
          <w:p>
            <w:pPr>
              <w:pStyle w:val="8"/>
              <w:spacing w:before="159"/>
              <w:ind w:left="361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唐侍豪</w:t>
            </w:r>
          </w:p>
        </w:tc>
        <w:tc>
          <w:tcPr>
            <w:tcW w:w="1384" w:type="dxa"/>
            <w:gridSpan w:val="2"/>
          </w:tcPr>
          <w:p>
            <w:pPr>
              <w:pStyle w:val="8"/>
              <w:spacing w:before="159"/>
              <w:ind w:left="361"/>
              <w:rPr>
                <w:sz w:val="22"/>
              </w:rPr>
            </w:pPr>
            <w:r>
              <w:rPr>
                <w:sz w:val="22"/>
              </w:rPr>
              <w:t>校核者</w:t>
            </w:r>
          </w:p>
        </w:tc>
        <w:tc>
          <w:tcPr>
            <w:tcW w:w="1384" w:type="dxa"/>
            <w:gridSpan w:val="3"/>
          </w:tcPr>
          <w:p>
            <w:pPr>
              <w:pStyle w:val="8"/>
              <w:spacing w:before="159"/>
              <w:ind w:left="362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张海</w:t>
            </w:r>
          </w:p>
        </w:tc>
        <w:tc>
          <w:tcPr>
            <w:tcW w:w="1425" w:type="dxa"/>
          </w:tcPr>
          <w:p>
            <w:pPr>
              <w:pStyle w:val="8"/>
              <w:spacing w:before="159"/>
              <w:ind w:left="361"/>
              <w:rPr>
                <w:sz w:val="22"/>
              </w:rPr>
            </w:pPr>
            <w:r>
              <w:rPr>
                <w:sz w:val="22"/>
              </w:rPr>
              <w:t>批准者</w:t>
            </w:r>
          </w:p>
        </w:tc>
        <w:tc>
          <w:tcPr>
            <w:tcW w:w="1346" w:type="dxa"/>
          </w:tcPr>
          <w:p>
            <w:pPr>
              <w:pStyle w:val="8"/>
              <w:spacing w:before="159"/>
              <w:ind w:left="54" w:right="81"/>
              <w:jc w:val="center"/>
              <w:rPr>
                <w:sz w:val="22"/>
              </w:rPr>
            </w:pPr>
            <w:r>
              <w:rPr>
                <w:sz w:val="22"/>
              </w:rPr>
              <w:t>周丽屏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07" w:type="dxa"/>
            <w:gridSpan w:val="11"/>
          </w:tcPr>
          <w:p>
            <w:pPr>
              <w:pStyle w:val="8"/>
              <w:spacing w:before="159"/>
              <w:ind w:left="14"/>
              <w:rPr>
                <w:sz w:val="22"/>
              </w:rPr>
            </w:pPr>
            <w:r>
              <w:rPr>
                <w:sz w:val="22"/>
              </w:rPr>
              <w:t>3、现场信息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8307" w:type="dxa"/>
            <w:gridSpan w:val="11"/>
          </w:tcPr>
          <w:p>
            <w:pPr>
              <w:pStyle w:val="8"/>
              <w:spacing w:before="157"/>
              <w:ind w:left="14"/>
              <w:rPr>
                <w:sz w:val="22"/>
              </w:rPr>
            </w:pPr>
            <w:r>
              <w:rPr>
                <w:sz w:val="22"/>
              </w:rPr>
              <w:t>（1）现场调査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47" w:type="dxa"/>
            <w:gridSpan w:val="3"/>
          </w:tcPr>
          <w:p>
            <w:pPr>
              <w:pStyle w:val="8"/>
              <w:spacing w:before="157"/>
              <w:ind w:left="91"/>
              <w:rPr>
                <w:sz w:val="22"/>
              </w:rPr>
            </w:pPr>
            <w:r>
              <w:rPr>
                <w:sz w:val="22"/>
              </w:rPr>
              <w:t>专业技术人员名单</w:t>
            </w:r>
          </w:p>
        </w:tc>
        <w:tc>
          <w:tcPr>
            <w:tcW w:w="3385" w:type="dxa"/>
            <w:gridSpan w:val="5"/>
          </w:tcPr>
          <w:p>
            <w:pPr>
              <w:pStyle w:val="8"/>
              <w:spacing w:before="157"/>
              <w:ind w:left="482"/>
              <w:jc w:val="both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范小猛、肖晓琴</w:t>
            </w:r>
          </w:p>
        </w:tc>
        <w:tc>
          <w:tcPr>
            <w:tcW w:w="1629" w:type="dxa"/>
            <w:gridSpan w:val="2"/>
          </w:tcPr>
          <w:p>
            <w:pPr>
              <w:pStyle w:val="8"/>
              <w:spacing w:before="157"/>
              <w:ind w:left="385"/>
              <w:rPr>
                <w:sz w:val="22"/>
              </w:rPr>
            </w:pPr>
            <w:r>
              <w:rPr>
                <w:sz w:val="22"/>
              </w:rPr>
              <w:t>调查时间</w:t>
            </w:r>
          </w:p>
        </w:tc>
        <w:tc>
          <w:tcPr>
            <w:tcW w:w="1346" w:type="dxa"/>
          </w:tcPr>
          <w:p>
            <w:pPr>
              <w:pStyle w:val="8"/>
              <w:spacing w:before="157"/>
              <w:ind w:left="114" w:right="81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  <w:lang w:val="en-US" w:eastAsia="zh-CN"/>
              </w:rPr>
              <w:t>08.05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07" w:type="dxa"/>
            <w:gridSpan w:val="11"/>
          </w:tcPr>
          <w:p>
            <w:pPr>
              <w:pStyle w:val="8"/>
              <w:spacing w:before="157"/>
              <w:ind w:left="14"/>
              <w:rPr>
                <w:sz w:val="22"/>
              </w:rPr>
            </w:pPr>
            <w:r>
              <w:rPr>
                <w:sz w:val="22"/>
              </w:rPr>
              <w:t>（2）现场采样、现场检测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47" w:type="dxa"/>
            <w:gridSpan w:val="3"/>
          </w:tcPr>
          <w:p>
            <w:pPr>
              <w:pStyle w:val="8"/>
              <w:spacing w:before="186"/>
              <w:ind w:left="14"/>
              <w:rPr>
                <w:sz w:val="22"/>
              </w:rPr>
            </w:pPr>
            <w:r>
              <w:rPr>
                <w:sz w:val="22"/>
              </w:rPr>
              <w:t>专业技术人员名单</w:t>
            </w:r>
          </w:p>
        </w:tc>
        <w:tc>
          <w:tcPr>
            <w:tcW w:w="3385" w:type="dxa"/>
            <w:gridSpan w:val="5"/>
          </w:tcPr>
          <w:p>
            <w:pPr>
              <w:pStyle w:val="8"/>
              <w:spacing w:before="186"/>
              <w:ind w:left="14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范小猛、肖晓琴、李勇勤、唐侍豪</w:t>
            </w:r>
          </w:p>
        </w:tc>
        <w:tc>
          <w:tcPr>
            <w:tcW w:w="1629" w:type="dxa"/>
            <w:gridSpan w:val="2"/>
          </w:tcPr>
          <w:p>
            <w:pPr>
              <w:pStyle w:val="8"/>
              <w:spacing w:before="186"/>
              <w:ind w:left="15"/>
              <w:rPr>
                <w:sz w:val="22"/>
              </w:rPr>
            </w:pPr>
            <w:r>
              <w:rPr>
                <w:sz w:val="22"/>
              </w:rPr>
              <w:t>采样、检测时间</w:t>
            </w:r>
          </w:p>
        </w:tc>
        <w:tc>
          <w:tcPr>
            <w:tcW w:w="1346" w:type="dxa"/>
          </w:tcPr>
          <w:p>
            <w:pPr>
              <w:pStyle w:val="8"/>
              <w:spacing w:before="30"/>
              <w:ind w:left="35"/>
              <w:rPr>
                <w:sz w:val="22"/>
              </w:rPr>
            </w:pPr>
            <w:r>
              <w:rPr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  <w:lang w:val="en-US" w:eastAsia="zh-CN"/>
              </w:rPr>
              <w:t>09.03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07" w:type="dxa"/>
            <w:gridSpan w:val="11"/>
          </w:tcPr>
          <w:p>
            <w:pPr>
              <w:pStyle w:val="8"/>
              <w:spacing w:before="158"/>
              <w:ind w:left="14"/>
              <w:rPr>
                <w:sz w:val="22"/>
              </w:rPr>
            </w:pPr>
            <w:r>
              <w:rPr>
                <w:sz w:val="22"/>
              </w:rPr>
              <w:t>（3）建设单位陪同人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47" w:type="dxa"/>
            <w:gridSpan w:val="3"/>
          </w:tcPr>
          <w:p>
            <w:pPr>
              <w:pStyle w:val="8"/>
              <w:spacing w:before="158"/>
              <w:ind w:left="533"/>
              <w:rPr>
                <w:sz w:val="22"/>
              </w:rPr>
            </w:pPr>
            <w:r>
              <w:rPr>
                <w:sz w:val="22"/>
              </w:rPr>
              <w:t>主陪人员</w:t>
            </w:r>
          </w:p>
        </w:tc>
        <w:tc>
          <w:tcPr>
            <w:tcW w:w="1621" w:type="dxa"/>
            <w:gridSpan w:val="2"/>
          </w:tcPr>
          <w:p>
            <w:pPr>
              <w:pStyle w:val="8"/>
              <w:spacing w:before="146"/>
              <w:ind w:right="542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林春晓</w:t>
            </w:r>
          </w:p>
        </w:tc>
        <w:tc>
          <w:tcPr>
            <w:tcW w:w="1208" w:type="dxa"/>
            <w:gridSpan w:val="2"/>
          </w:tcPr>
          <w:p>
            <w:pPr>
              <w:pStyle w:val="8"/>
              <w:spacing w:before="158"/>
              <w:ind w:left="164"/>
              <w:rPr>
                <w:sz w:val="22"/>
              </w:rPr>
            </w:pPr>
            <w:r>
              <w:rPr>
                <w:sz w:val="22"/>
              </w:rPr>
              <w:t>其他人员</w:t>
            </w:r>
          </w:p>
        </w:tc>
        <w:tc>
          <w:tcPr>
            <w:tcW w:w="3531" w:type="dxa"/>
            <w:gridSpan w:val="4"/>
          </w:tcPr>
          <w:p>
            <w:pPr>
              <w:pStyle w:val="8"/>
              <w:spacing w:before="158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8307" w:type="dxa"/>
            <w:gridSpan w:val="11"/>
          </w:tcPr>
          <w:p>
            <w:pPr>
              <w:pStyle w:val="8"/>
              <w:spacing w:before="158"/>
              <w:ind w:left="14"/>
              <w:rPr>
                <w:sz w:val="22"/>
              </w:rPr>
            </w:pPr>
            <w:r>
              <w:rPr>
                <w:sz w:val="22"/>
              </w:rPr>
              <w:t>4、证明现场调查、现场釆样、现场检测的图像影像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420" w:right="1680" w:bottom="280" w:left="1680" w:header="720" w:footer="720" w:gutter="0"/>
          <w:cols w:space="720" w:num="1"/>
        </w:sect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869"/>
        <w:gridCol w:w="1155"/>
        <w:gridCol w:w="1004"/>
        <w:gridCol w:w="1846"/>
        <w:gridCol w:w="990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1124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81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现场调查</w:t>
            </w:r>
          </w:p>
        </w:tc>
        <w:tc>
          <w:tcPr>
            <w:tcW w:w="7184" w:type="dxa"/>
            <w:gridSpan w:val="6"/>
          </w:tcPr>
          <w:p>
            <w:pPr>
              <w:pStyle w:val="8"/>
              <w:ind w:left="93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drawing>
                <wp:inline distT="0" distB="0" distL="114300" distR="114300">
                  <wp:extent cx="2461895" cy="4282440"/>
                  <wp:effectExtent l="0" t="0" r="3810" b="14605"/>
                  <wp:docPr id="1" name="图片 1" descr="90ff507a4754cf5bf905d77af4d13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0ff507a4754cf5bf905d77af4d130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2582" r="2429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61895" cy="42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5" w:hRule="atLeast"/>
        </w:trPr>
        <w:tc>
          <w:tcPr>
            <w:tcW w:w="1124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6"/>
              <w:rPr>
                <w:b/>
                <w:sz w:val="16"/>
              </w:rPr>
            </w:pPr>
          </w:p>
          <w:p>
            <w:pPr>
              <w:pStyle w:val="8"/>
              <w:spacing w:before="1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现场釆样</w:t>
            </w:r>
          </w:p>
        </w:tc>
        <w:tc>
          <w:tcPr>
            <w:tcW w:w="7184" w:type="dxa"/>
            <w:gridSpan w:val="6"/>
          </w:tcPr>
          <w:p>
            <w:pPr>
              <w:pStyle w:val="8"/>
              <w:spacing w:before="8"/>
              <w:rPr>
                <w:b/>
                <w:sz w:val="11"/>
              </w:rPr>
            </w:pPr>
          </w:p>
          <w:p>
            <w:pPr>
              <w:pStyle w:val="8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sz w:val="20"/>
                <w:lang w:eastAsia="zh-CN"/>
              </w:rPr>
              <w:drawing>
                <wp:inline distT="0" distB="0" distL="114300" distR="114300">
                  <wp:extent cx="3188335" cy="2394585"/>
                  <wp:effectExtent l="0" t="0" r="12065" b="5715"/>
                  <wp:docPr id="2" name="图片 2" descr="C:/Users/s1/AppData/Local/Temp/picturecompress_202112021458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s1/AppData/Local/Temp/picturecompress_202112021458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188335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1" w:hRule="atLeast"/>
        </w:trPr>
        <w:tc>
          <w:tcPr>
            <w:tcW w:w="1124" w:type="dxa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3"/>
              <w:rPr>
                <w:b/>
                <w:sz w:val="21"/>
              </w:rPr>
            </w:pPr>
          </w:p>
          <w:p>
            <w:pPr>
              <w:pStyle w:val="8"/>
              <w:spacing w:before="1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现场检测</w:t>
            </w:r>
          </w:p>
        </w:tc>
        <w:tc>
          <w:tcPr>
            <w:tcW w:w="7184" w:type="dxa"/>
            <w:gridSpan w:val="6"/>
          </w:tcPr>
          <w:p>
            <w:pPr>
              <w:pStyle w:val="8"/>
              <w:spacing w:before="6"/>
              <w:rPr>
                <w:b/>
                <w:sz w:val="12"/>
              </w:rPr>
            </w:pPr>
          </w:p>
          <w:p>
            <w:pPr>
              <w:pStyle w:val="8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</w:t>
            </w:r>
            <w:r>
              <w:rPr>
                <w:rFonts w:hint="eastAsia" w:eastAsia="宋体"/>
                <w:sz w:val="20"/>
                <w:lang w:eastAsia="zh-CN"/>
              </w:rPr>
              <w:drawing>
                <wp:inline distT="0" distB="0" distL="114300" distR="114300">
                  <wp:extent cx="3481070" cy="2613660"/>
                  <wp:effectExtent l="0" t="0" r="5080" b="15240"/>
                  <wp:docPr id="3" name="图片 3" descr="0c41464a6f8c257de3bfd2e276a54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c41464a6f8c257de3bfd2e276a54a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3481070" cy="261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993" w:type="dxa"/>
            <w:gridSpan w:val="2"/>
          </w:tcPr>
          <w:p>
            <w:pPr>
              <w:pStyle w:val="8"/>
              <w:spacing w:before="157"/>
              <w:ind w:left="14"/>
              <w:rPr>
                <w:sz w:val="22"/>
              </w:rPr>
            </w:pPr>
            <w:r>
              <w:rPr>
                <w:sz w:val="22"/>
              </w:rPr>
              <w:t>5、公开信息审核人</w:t>
            </w:r>
          </w:p>
        </w:tc>
        <w:tc>
          <w:tcPr>
            <w:tcW w:w="115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8"/>
              <w:spacing w:before="157"/>
              <w:ind w:left="15"/>
              <w:rPr>
                <w:sz w:val="22"/>
              </w:rPr>
            </w:pPr>
            <w:r>
              <w:rPr>
                <w:sz w:val="22"/>
              </w:rPr>
              <w:t>公开时间</w:t>
            </w:r>
          </w:p>
        </w:tc>
        <w:tc>
          <w:tcPr>
            <w:tcW w:w="1846" w:type="dxa"/>
          </w:tcPr>
          <w:p>
            <w:pPr>
              <w:pStyle w:val="8"/>
              <w:spacing w:before="157"/>
              <w:ind w:left="125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sz w:val="22"/>
              </w:rPr>
              <w:t>202</w:t>
            </w:r>
            <w:r>
              <w:rPr>
                <w:rFonts w:hint="eastAsia"/>
                <w:sz w:val="22"/>
                <w:lang w:val="en-US" w:eastAsia="zh-CN"/>
              </w:rPr>
              <w:t>1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  <w:lang w:val="en-US" w:eastAsia="zh-CN"/>
              </w:rPr>
              <w:t>12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  <w:lang w:val="en-US" w:eastAsia="zh-CN"/>
              </w:rPr>
              <w:t>02</w:t>
            </w:r>
          </w:p>
        </w:tc>
        <w:tc>
          <w:tcPr>
            <w:tcW w:w="990" w:type="dxa"/>
          </w:tcPr>
          <w:p>
            <w:pPr>
              <w:pStyle w:val="8"/>
              <w:spacing w:before="157"/>
              <w:ind w:left="14"/>
              <w:rPr>
                <w:sz w:val="22"/>
              </w:rPr>
            </w:pPr>
            <w:r>
              <w:rPr>
                <w:sz w:val="22"/>
              </w:rPr>
              <w:t>单位盖章</w:t>
            </w:r>
          </w:p>
        </w:tc>
        <w:tc>
          <w:tcPr>
            <w:tcW w:w="132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4"/>
        <w:rPr>
          <w:rFonts w:ascii="Times New Roman"/>
          <w:sz w:val="17"/>
        </w:rPr>
      </w:pPr>
    </w:p>
    <w:sectPr>
      <w:pgSz w:w="11910" w:h="16840"/>
      <w:pgMar w:top="1420" w:right="1680" w:bottom="280" w:left="1680" w:header="88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1134745</wp:posOffset>
              </wp:positionH>
              <wp:positionV relativeFrom="page">
                <wp:posOffset>549910</wp:posOffset>
              </wp:positionV>
              <wp:extent cx="5299710" cy="36068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9971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6"/>
                            <w:ind w:left="20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spacing w:val="-6"/>
                            </w:rPr>
                            <w:t>广州市职业病防治院程序文件记录表格</w:t>
                          </w:r>
                          <w:r>
                            <w:t>（职业卫生评价检测分册）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/>
                            </w:rPr>
                            <w:t>GZZF-PJCX-BG5.5:2018</w:t>
                          </w:r>
                        </w:p>
                        <w:p>
                          <w:pPr>
                            <w:pStyle w:val="3"/>
                            <w:spacing w:before="7"/>
                            <w:ind w:right="22"/>
                            <w:jc w:val="right"/>
                            <w:rPr>
                              <w:rFonts w:ascii="Times New Roman" w:eastAsia="Times New Roman"/>
                            </w:rPr>
                          </w:pPr>
                          <w:r>
                            <w:rPr>
                              <w:w w:val="95"/>
                            </w:rPr>
                            <w:t>生效日期：</w:t>
                          </w:r>
                          <w:r>
                            <w:rPr>
                              <w:rFonts w:ascii="Times New Roman" w:eastAsia="Times New Roman"/>
                              <w:w w:val="95"/>
                            </w:rPr>
                            <w:t>2021-1-28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89.35pt;margin-top:43.3pt;height:28.4pt;width:417.3pt;mso-position-horizontal-relative:page;mso-position-vertical-relative:page;z-index:-251657216;mso-width-relative:page;mso-height-relative:page;" filled="f" stroked="f" coordsize="21600,21600" o:gfxdata="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7xjefZAAAACwEAAA8AAAAAAAAAAQAgAAAAIgAAAGRycy9kb3ducmV2LnhtbFBL&#10;AQIUABQAAAAIAIdO4kAA3AXMvAEAAHIDAAAOAAAAAAAAAAEAIAAAACg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6"/>
                      <w:ind w:left="20"/>
                      <w:rPr>
                        <w:rFonts w:ascii="Times New Roman" w:eastAsia="Times New Roman"/>
                      </w:rPr>
                    </w:pPr>
                    <w:r>
                      <w:rPr>
                        <w:spacing w:val="-6"/>
                      </w:rPr>
                      <w:t>广州市职业病防治院程序文件记录表格</w:t>
                    </w:r>
                    <w:r>
                      <w:t>（职业卫生评价检测分册）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eastAsia="Times New Roman"/>
                      </w:rPr>
                      <w:t>GZZF-PJCX-BG5.5:2018</w:t>
                    </w:r>
                  </w:p>
                  <w:p>
                    <w:pPr>
                      <w:pStyle w:val="3"/>
                      <w:spacing w:before="7"/>
                      <w:ind w:right="22"/>
                      <w:jc w:val="right"/>
                      <w:rPr>
                        <w:rFonts w:ascii="Times New Roman" w:eastAsia="Times New Roman"/>
                      </w:rPr>
                    </w:pPr>
                    <w:r>
                      <w:rPr>
                        <w:w w:val="95"/>
                      </w:rPr>
                      <w:t>生效日期：</w:t>
                    </w:r>
                    <w:r>
                      <w:rPr>
                        <w:rFonts w:ascii="Times New Roman" w:eastAsia="Times New Roman"/>
                        <w:w w:val="95"/>
                      </w:rPr>
                      <w:t>2021-1-28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05F7"/>
    <w:rsid w:val="12C72944"/>
    <w:rsid w:val="13147CAF"/>
    <w:rsid w:val="1C091754"/>
    <w:rsid w:val="218D2741"/>
    <w:rsid w:val="2D6A0632"/>
    <w:rsid w:val="5EA25E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72"/>
      <w:ind w:left="85" w:right="1302"/>
      <w:jc w:val="center"/>
      <w:outlineLvl w:val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352</Characters>
  <TotalTime>2</TotalTime>
  <ScaleCrop>false</ScaleCrop>
  <LinksUpToDate>false</LinksUpToDate>
  <CharactersWithSpaces>366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2021-11-30T23:11:00Z</dcterms:created>
  <dc:creator>MC SYSTEM</dc:creator>
  <cp:lastModifiedBy>斌</cp:lastModifiedBy>
  <dcterms:modified xsi:type="dcterms:W3CDTF">2021-12-06T01:32:47Z</dcterms:modified>
  <dc:title>评价报告信息网上公开表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2021-11-30T00:00:00Z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7857B440A31449878BD2387E32BCC55B</vt:lpwstr>
  </property>
</Properties>
</file>