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AC79A">
      <w:pPr>
        <w:pStyle w:val="3"/>
        <w:keepLines w:val="0"/>
        <w:spacing w:before="0" w:beforeLines="-2147483648" w:beforeAutospacing="0" w:after="0" w:afterLines="-2147483648" w:afterAutospacing="0" w:line="240" w:lineRule="auto"/>
        <w:jc w:val="left"/>
        <w:rPr>
          <w:rFonts w:hint="default" w:ascii="Times New Roman" w:hAnsi="Times New Roman" w:eastAsia="仿宋_GB2312" w:cs="Courier New"/>
          <w:b w:val="0"/>
          <w:color w:val="auto"/>
          <w:sz w:val="24"/>
          <w:highlight w:val="none"/>
          <w:lang w:val="en-US" w:eastAsia="zh-CN"/>
        </w:rPr>
      </w:pPr>
      <w:r>
        <w:rPr>
          <w:rFonts w:ascii="Times New Roman" w:hAnsi="Times New Roman" w:eastAsia="仿宋_GB2312" w:cs="Courier New"/>
          <w:b w:val="0"/>
          <w:color w:val="auto"/>
          <w:sz w:val="24"/>
          <w:highlight w:val="none"/>
        </w:rPr>
        <w:t>表式号：PJJL30</w:t>
      </w:r>
      <w:r>
        <w:rPr>
          <w:rFonts w:hint="eastAsia" w:ascii="Times New Roman" w:hAnsi="Times New Roman" w:eastAsia="仿宋_GB2312" w:cs="Courier New"/>
          <w:b w:val="0"/>
          <w:color w:val="auto"/>
          <w:sz w:val="24"/>
          <w:highlight w:val="none"/>
          <w:lang w:val="en-US" w:eastAsia="zh-CN"/>
        </w:rPr>
        <w:t>21</w:t>
      </w:r>
      <w:r>
        <w:rPr>
          <w:rFonts w:ascii="Times New Roman" w:hAnsi="Times New Roman" w:eastAsia="仿宋_GB2312" w:cs="Courier New"/>
          <w:b w:val="0"/>
          <w:color w:val="auto"/>
          <w:sz w:val="24"/>
          <w:highlight w:val="none"/>
        </w:rPr>
        <w:t xml:space="preserve">                                    项目登记号：</w:t>
      </w:r>
      <w:r>
        <w:rPr>
          <w:rFonts w:hint="eastAsia" w:ascii="Times New Roman" w:hAnsi="Times New Roman" w:eastAsia="仿宋_GB2312" w:cs="Courier New"/>
          <w:b w:val="0"/>
          <w:color w:val="auto"/>
          <w:sz w:val="24"/>
          <w:highlight w:val="none"/>
          <w:lang w:val="en-US" w:eastAsia="zh-CN"/>
        </w:rPr>
        <w:t>2024011</w:t>
      </w:r>
    </w:p>
    <w:p w14:paraId="0DBFAE9D">
      <w:pPr>
        <w:jc w:val="center"/>
        <w:rPr>
          <w:color w:val="auto"/>
          <w:kern w:val="0"/>
          <w:sz w:val="32"/>
          <w:szCs w:val="32"/>
          <w:highlight w:val="none"/>
        </w:rPr>
      </w:pPr>
      <w:r>
        <w:rPr>
          <w:b/>
          <w:bCs/>
          <w:color w:val="auto"/>
          <w:kern w:val="0"/>
          <w:sz w:val="32"/>
          <w:szCs w:val="32"/>
          <w:highlight w:val="none"/>
        </w:rPr>
        <w:t>技术报告公开信息表</w:t>
      </w:r>
    </w:p>
    <w:p w14:paraId="3F077A1D">
      <w:pPr>
        <w:spacing w:before="120" w:beforeLines="50"/>
        <w:ind w:leftChars="-2" w:hanging="4" w:hangingChars="2"/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</w:pPr>
      <w:r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  <w:t>一、用人单位基本信息</w:t>
      </w:r>
    </w:p>
    <w:tbl>
      <w:tblPr>
        <w:tblStyle w:val="13"/>
        <w:tblW w:w="850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769"/>
        <w:gridCol w:w="1908"/>
        <w:gridCol w:w="2268"/>
      </w:tblGrid>
      <w:tr w14:paraId="6EFAB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6381AA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用人单位名称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FC0B69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bookmarkStart w:id="0" w:name="_GoBack"/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广州电装有限公司</w:t>
            </w:r>
            <w:bookmarkEnd w:id="0"/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7D9AD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统一社会信用代码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A184BF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0"/>
                <w:szCs w:val="20"/>
                <w:highlight w:val="none"/>
                <w:shd w:val="clear" w:color="auto" w:fill="FFFFFF"/>
                <w:lang w:bidi="ar"/>
              </w:rPr>
              <w:t>914401837475955758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‌</w:t>
            </w:r>
          </w:p>
        </w:tc>
      </w:tr>
      <w:tr w14:paraId="3634C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1CBC2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检测报告编号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7BFDA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P2024012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CD2AD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检测任务编号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805CD9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P2024012</w:t>
            </w:r>
          </w:p>
        </w:tc>
      </w:tr>
      <w:tr w14:paraId="36E38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B94E7E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所属行业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8F176D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汽车零部件及配件制造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83F8E7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企业规模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179D1">
            <w:pPr>
              <w:jc w:val="left"/>
              <w:rPr>
                <w:rFonts w:hint="eastAsia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中型</w:t>
            </w:r>
          </w:p>
        </w:tc>
      </w:tr>
      <w:tr w14:paraId="77BB3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D64BE6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联系人姓名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FED6D">
            <w:pPr>
              <w:jc w:val="left"/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BCEAA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联系电话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274BA">
            <w:pPr>
              <w:jc w:val="left"/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13760833886</w:t>
            </w:r>
          </w:p>
        </w:tc>
      </w:tr>
      <w:tr w14:paraId="592C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E3840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用人单位地址</w:t>
            </w:r>
          </w:p>
        </w:tc>
        <w:tc>
          <w:tcPr>
            <w:tcW w:w="69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BB363A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广州市增城区经济技术开发区（汽车产业园区）创强路171号</w:t>
            </w:r>
          </w:p>
        </w:tc>
      </w:tr>
    </w:tbl>
    <w:p w14:paraId="383E2B3C">
      <w:pPr>
        <w:spacing w:before="120" w:beforeLines="50"/>
        <w:ind w:leftChars="-2" w:hanging="4" w:hangingChars="2"/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</w:pPr>
      <w:r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  <w:t>二、技术服务项目组人员名单</w:t>
      </w:r>
    </w:p>
    <w:tbl>
      <w:tblPr>
        <w:tblStyle w:val="13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945"/>
      </w:tblGrid>
      <w:tr w14:paraId="17B2C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noWrap w:val="0"/>
            <w:vAlign w:val="top"/>
          </w:tcPr>
          <w:p w14:paraId="1F1F9385">
            <w:pP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技术服务机构</w:t>
            </w:r>
          </w:p>
        </w:tc>
        <w:tc>
          <w:tcPr>
            <w:tcW w:w="6945" w:type="dxa"/>
            <w:noWrap w:val="0"/>
            <w:vAlign w:val="top"/>
          </w:tcPr>
          <w:p w14:paraId="3D3A3EF9">
            <w:pPr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广州市职业病防治院</w:t>
            </w:r>
          </w:p>
        </w:tc>
      </w:tr>
      <w:tr w14:paraId="593F4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noWrap w:val="0"/>
            <w:vAlign w:val="top"/>
          </w:tcPr>
          <w:p w14:paraId="474C3A7D">
            <w:pP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项目负责人</w:t>
            </w:r>
          </w:p>
        </w:tc>
        <w:tc>
          <w:tcPr>
            <w:tcW w:w="6945" w:type="dxa"/>
            <w:noWrap w:val="0"/>
            <w:vAlign w:val="top"/>
          </w:tcPr>
          <w:p w14:paraId="5F4D8474">
            <w:pPr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彭志恒</w:t>
            </w:r>
          </w:p>
        </w:tc>
      </w:tr>
      <w:tr w14:paraId="0A09B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noWrap w:val="0"/>
            <w:vAlign w:val="top"/>
          </w:tcPr>
          <w:p w14:paraId="1B85CF69">
            <w:pP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项目组成员</w:t>
            </w:r>
          </w:p>
        </w:tc>
        <w:tc>
          <w:tcPr>
            <w:tcW w:w="6945" w:type="dxa"/>
            <w:noWrap w:val="0"/>
            <w:vAlign w:val="top"/>
          </w:tcPr>
          <w:p w14:paraId="60770215">
            <w:pPr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张海、彭志恒、范小猛</w:t>
            </w:r>
          </w:p>
        </w:tc>
      </w:tr>
    </w:tbl>
    <w:p w14:paraId="61E74DC8">
      <w:pPr>
        <w:spacing w:before="120" w:beforeLines="50"/>
        <w:ind w:leftChars="-2" w:hanging="4" w:hangingChars="2"/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</w:pPr>
      <w:r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  <w:t>三、现场调查、现场采样、现场检测的专业技术人员名单、时间，用人单位陪同人</w:t>
      </w:r>
    </w:p>
    <w:tbl>
      <w:tblPr>
        <w:tblStyle w:val="13"/>
        <w:tblW w:w="850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7"/>
        <w:gridCol w:w="3827"/>
        <w:gridCol w:w="1701"/>
      </w:tblGrid>
      <w:tr w14:paraId="6B1F7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noWrap w:val="0"/>
            <w:vAlign w:val="center"/>
          </w:tcPr>
          <w:p w14:paraId="32475706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工作环节</w:t>
            </w:r>
          </w:p>
        </w:tc>
        <w:tc>
          <w:tcPr>
            <w:tcW w:w="1417" w:type="dxa"/>
            <w:noWrap w:val="0"/>
            <w:vAlign w:val="center"/>
          </w:tcPr>
          <w:p w14:paraId="52A9C532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时间</w:t>
            </w:r>
          </w:p>
        </w:tc>
        <w:tc>
          <w:tcPr>
            <w:tcW w:w="3827" w:type="dxa"/>
            <w:noWrap w:val="0"/>
            <w:vAlign w:val="center"/>
          </w:tcPr>
          <w:p w14:paraId="4ABFC6A6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参与人员名单</w:t>
            </w:r>
          </w:p>
        </w:tc>
        <w:tc>
          <w:tcPr>
            <w:tcW w:w="1701" w:type="dxa"/>
            <w:noWrap w:val="0"/>
            <w:vAlign w:val="center"/>
          </w:tcPr>
          <w:p w14:paraId="1574839F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用人单位陪同人</w:t>
            </w:r>
          </w:p>
        </w:tc>
      </w:tr>
      <w:tr w14:paraId="33B67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Merge w:val="restart"/>
            <w:noWrap w:val="0"/>
            <w:vAlign w:val="center"/>
          </w:tcPr>
          <w:p w14:paraId="4D9C097D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现场调查</w:t>
            </w:r>
          </w:p>
        </w:tc>
        <w:tc>
          <w:tcPr>
            <w:tcW w:w="1417" w:type="dxa"/>
            <w:noWrap w:val="0"/>
            <w:vAlign w:val="center"/>
          </w:tcPr>
          <w:p w14:paraId="0E167BC6">
            <w:pPr>
              <w:jc w:val="center"/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2025.5.13</w:t>
            </w:r>
          </w:p>
        </w:tc>
        <w:tc>
          <w:tcPr>
            <w:tcW w:w="3827" w:type="dxa"/>
            <w:noWrap w:val="0"/>
            <w:vAlign w:val="center"/>
          </w:tcPr>
          <w:p w14:paraId="7BF76FDD">
            <w:pPr>
              <w:jc w:val="left"/>
              <w:rPr>
                <w:rFonts w:hint="default" w:eastAsia="微软雅黑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张海、彭志恒</w:t>
            </w:r>
          </w:p>
        </w:tc>
        <w:tc>
          <w:tcPr>
            <w:tcW w:w="1701" w:type="dxa"/>
            <w:noWrap w:val="0"/>
            <w:vAlign w:val="center"/>
          </w:tcPr>
          <w:p w14:paraId="47D4EAEC">
            <w:pPr>
              <w:jc w:val="left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  <w:tr w14:paraId="2B42A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noWrap w:val="0"/>
            <w:vAlign w:val="center"/>
          </w:tcPr>
          <w:p w14:paraId="4A40A375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现场采样</w:t>
            </w:r>
          </w:p>
        </w:tc>
        <w:tc>
          <w:tcPr>
            <w:tcW w:w="1417" w:type="dxa"/>
            <w:shd w:val="clear" w:color="auto" w:fill="auto"/>
            <w:noWrap w:val="0"/>
            <w:vAlign w:val="center"/>
          </w:tcPr>
          <w:p w14:paraId="77D991D0">
            <w:pPr>
              <w:jc w:val="center"/>
              <w:rPr>
                <w:rFonts w:hint="default"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2025.5.15</w:t>
            </w:r>
          </w:p>
        </w:tc>
        <w:tc>
          <w:tcPr>
            <w:tcW w:w="3827" w:type="dxa"/>
            <w:shd w:val="clear" w:color="auto" w:fill="auto"/>
            <w:noWrap w:val="0"/>
            <w:vAlign w:val="center"/>
          </w:tcPr>
          <w:p w14:paraId="4CAD1898">
            <w:pPr>
              <w:jc w:val="left"/>
              <w:rPr>
                <w:rFonts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张海、范小猛</w:t>
            </w:r>
          </w:p>
        </w:tc>
        <w:tc>
          <w:tcPr>
            <w:tcW w:w="1701" w:type="dxa"/>
            <w:shd w:val="clear" w:color="auto" w:fill="auto"/>
            <w:noWrap w:val="0"/>
            <w:vAlign w:val="center"/>
          </w:tcPr>
          <w:p w14:paraId="3304830F">
            <w:pPr>
              <w:jc w:val="left"/>
              <w:rPr>
                <w:rFonts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  <w:tr w14:paraId="67EDE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Merge w:val="restart"/>
            <w:noWrap w:val="0"/>
            <w:vAlign w:val="center"/>
          </w:tcPr>
          <w:p w14:paraId="011C2E94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现场测量</w:t>
            </w:r>
          </w:p>
        </w:tc>
        <w:tc>
          <w:tcPr>
            <w:tcW w:w="1417" w:type="dxa"/>
            <w:shd w:val="clear" w:color="auto" w:fill="auto"/>
            <w:noWrap w:val="0"/>
            <w:vAlign w:val="center"/>
          </w:tcPr>
          <w:p w14:paraId="503C0CCB">
            <w:pPr>
              <w:jc w:val="center"/>
              <w:rPr>
                <w:rFonts w:hint="default"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2025.5.14</w:t>
            </w:r>
          </w:p>
        </w:tc>
        <w:tc>
          <w:tcPr>
            <w:tcW w:w="3827" w:type="dxa"/>
            <w:shd w:val="clear" w:color="auto" w:fill="auto"/>
            <w:noWrap w:val="0"/>
            <w:vAlign w:val="center"/>
          </w:tcPr>
          <w:p w14:paraId="286FE71F">
            <w:pPr>
              <w:jc w:val="left"/>
              <w:rPr>
                <w:rFonts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张海、彭志恒</w:t>
            </w:r>
          </w:p>
        </w:tc>
        <w:tc>
          <w:tcPr>
            <w:tcW w:w="1701" w:type="dxa"/>
            <w:shd w:val="clear" w:color="auto" w:fill="auto"/>
            <w:noWrap w:val="0"/>
            <w:vAlign w:val="center"/>
          </w:tcPr>
          <w:p w14:paraId="57B0FA23">
            <w:pPr>
              <w:jc w:val="left"/>
              <w:rPr>
                <w:rFonts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  <w:tr w14:paraId="69E75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Merge w:val="continue"/>
            <w:noWrap w:val="0"/>
            <w:vAlign w:val="center"/>
          </w:tcPr>
          <w:p w14:paraId="7ACEE5AC">
            <w:pPr>
              <w:jc w:val="center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1417" w:type="dxa"/>
            <w:shd w:val="clear" w:color="auto" w:fill="auto"/>
            <w:noWrap w:val="0"/>
            <w:vAlign w:val="center"/>
          </w:tcPr>
          <w:p w14:paraId="3D805D35">
            <w:pPr>
              <w:jc w:val="center"/>
              <w:rPr>
                <w:rFonts w:hint="default"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2025.5.15</w:t>
            </w:r>
          </w:p>
        </w:tc>
        <w:tc>
          <w:tcPr>
            <w:tcW w:w="3827" w:type="dxa"/>
            <w:shd w:val="clear" w:color="auto" w:fill="auto"/>
            <w:noWrap w:val="0"/>
            <w:vAlign w:val="center"/>
          </w:tcPr>
          <w:p w14:paraId="5CA12224">
            <w:pPr>
              <w:jc w:val="left"/>
              <w:rPr>
                <w:rFonts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张海、范小猛</w:t>
            </w:r>
          </w:p>
        </w:tc>
        <w:tc>
          <w:tcPr>
            <w:tcW w:w="1701" w:type="dxa"/>
            <w:shd w:val="clear" w:color="auto" w:fill="auto"/>
            <w:noWrap w:val="0"/>
            <w:vAlign w:val="center"/>
          </w:tcPr>
          <w:p w14:paraId="0073F74A">
            <w:pPr>
              <w:jc w:val="left"/>
              <w:rPr>
                <w:rFonts w:ascii="Arial" w:hAnsi="Arial" w:eastAsia="微软雅黑" w:cs="Times New Roman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</w:tbl>
    <w:p w14:paraId="2B6D26B5">
      <w:pPr>
        <w:spacing w:before="120" w:beforeLines="50"/>
        <w:ind w:leftChars="-2" w:hanging="4" w:hangingChars="2"/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</w:pPr>
      <w:r>
        <w:rPr>
          <w:color w:val="auto"/>
          <w:kern w:val="0"/>
          <w:sz w:val="21"/>
          <w:szCs w:val="21"/>
          <w:highlight w:val="none"/>
          <w:shd w:val="clear" w:color="auto" w:fill="FFFFFF"/>
          <w:lang w:bidi="ar"/>
        </w:rPr>
        <w:t>四、现场调查、现场采样、现场检测的图像影像</w:t>
      </w:r>
    </w:p>
    <w:tbl>
      <w:tblPr>
        <w:tblStyle w:val="13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6914"/>
      </w:tblGrid>
      <w:tr w14:paraId="47F68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restart"/>
            <w:noWrap w:val="0"/>
            <w:vAlign w:val="center"/>
          </w:tcPr>
          <w:p w14:paraId="5F489002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现场调查相片</w:t>
            </w:r>
          </w:p>
        </w:tc>
        <w:tc>
          <w:tcPr>
            <w:tcW w:w="6914" w:type="dxa"/>
            <w:tcBorders>
              <w:bottom w:val="nil"/>
            </w:tcBorders>
            <w:noWrap w:val="0"/>
            <w:vAlign w:val="top"/>
          </w:tcPr>
          <w:p w14:paraId="21FA56BA">
            <w:pPr>
              <w:widowControl/>
              <w:jc w:val="left"/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4216400" cy="1897380"/>
                  <wp:effectExtent l="0" t="0" r="12700" b="7620"/>
                  <wp:docPr id="1" name="图片 1" descr="微信图片_2025080421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08042129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54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4D8D7283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noWrap w:val="0"/>
            <w:vAlign w:val="center"/>
          </w:tcPr>
          <w:p w14:paraId="074D8DB1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彭志恒、陪同人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  <w:tr w14:paraId="09925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restart"/>
            <w:noWrap w:val="0"/>
            <w:vAlign w:val="center"/>
          </w:tcPr>
          <w:p w14:paraId="1088888E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现场采样相片</w:t>
            </w:r>
          </w:p>
        </w:tc>
        <w:tc>
          <w:tcPr>
            <w:tcW w:w="6914" w:type="dxa"/>
            <w:tcBorders>
              <w:bottom w:val="nil"/>
            </w:tcBorders>
            <w:noWrap w:val="0"/>
            <w:vAlign w:val="top"/>
          </w:tcPr>
          <w:p w14:paraId="625D619E">
            <w:pPr>
              <w:widowControl/>
              <w:jc w:val="left"/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4216400" cy="1897380"/>
                  <wp:effectExtent l="0" t="0" r="12700" b="7620"/>
                  <wp:docPr id="2" name="图片 2" descr="微信图片_2025080421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508042129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C2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26FB6742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noWrap w:val="0"/>
            <w:vAlign w:val="center"/>
          </w:tcPr>
          <w:p w14:paraId="73E8B87A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彭志恒、陪同人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  <w:tr w14:paraId="53D96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303ECF49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bottom w:val="nil"/>
            </w:tcBorders>
            <w:noWrap w:val="0"/>
            <w:vAlign w:val="top"/>
          </w:tcPr>
          <w:p w14:paraId="7F224418">
            <w:pPr>
              <w:widowControl/>
              <w:jc w:val="left"/>
              <w:rPr>
                <w:color w:val="auto"/>
                <w:w w:val="95"/>
                <w:sz w:val="21"/>
                <w:szCs w:val="21"/>
                <w:highlight w:val="none"/>
              </w:rPr>
            </w:pPr>
            <w:r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4241165" cy="3179445"/>
                  <wp:effectExtent l="0" t="0" r="6985" b="1905"/>
                  <wp:docPr id="8" name="图片 8" descr="微信图片_2025080421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508042131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7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657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4FC0E219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noWrap w:val="0"/>
            <w:vAlign w:val="center"/>
          </w:tcPr>
          <w:p w14:paraId="09780070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张海、范小猛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、陪同人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  <w:tr w14:paraId="5084A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restart"/>
            <w:noWrap w:val="0"/>
            <w:vAlign w:val="center"/>
          </w:tcPr>
          <w:p w14:paraId="2D055DDB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现场测量相片</w:t>
            </w:r>
          </w:p>
        </w:tc>
        <w:tc>
          <w:tcPr>
            <w:tcW w:w="6914" w:type="dxa"/>
            <w:tcBorders>
              <w:bottom w:val="nil"/>
            </w:tcBorders>
            <w:noWrap w:val="0"/>
            <w:vAlign w:val="top"/>
          </w:tcPr>
          <w:p w14:paraId="78C87E91">
            <w:pPr>
              <w:widowControl/>
              <w:jc w:val="left"/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eastAsia="微软雅黑"/>
                <w:color w:val="auto"/>
                <w:w w:val="95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4216400" cy="1897380"/>
                  <wp:effectExtent l="0" t="0" r="12700" b="7620"/>
                  <wp:docPr id="4" name="图片 4" descr="微信图片_2025080421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08042131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6A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27A62B54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</w:p>
        </w:tc>
        <w:tc>
          <w:tcPr>
            <w:tcW w:w="6914" w:type="dxa"/>
            <w:tcBorders>
              <w:top w:val="nil"/>
            </w:tcBorders>
            <w:noWrap w:val="0"/>
            <w:vAlign w:val="center"/>
          </w:tcPr>
          <w:p w14:paraId="51ED141D">
            <w:pPr>
              <w:spacing w:before="120" w:beforeLines="50"/>
              <w:rPr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</w:pP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张海、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bidi="ar"/>
              </w:rPr>
              <w:t>彭志恒、陪同人</w:t>
            </w:r>
            <w:r>
              <w:rPr>
                <w:rFonts w:hint="eastAsia"/>
                <w:color w:val="auto"/>
                <w:kern w:val="0"/>
                <w:sz w:val="21"/>
                <w:szCs w:val="21"/>
                <w:highlight w:val="none"/>
                <w:shd w:val="clear" w:color="auto" w:fill="FFFFFF"/>
                <w:lang w:val="en-US" w:eastAsia="zh-CN" w:bidi="ar"/>
              </w:rPr>
              <w:t>刘浩洋</w:t>
            </w:r>
          </w:p>
        </w:tc>
      </w:tr>
    </w:tbl>
    <w:p w14:paraId="63564F1B">
      <w:pPr>
        <w:rPr>
          <w:rFonts w:hint="default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16277">
    <w:pPr>
      <w:pStyle w:val="12"/>
      <w:pBdr>
        <w:bottom w:val="single" w:color="auto" w:sz="4" w:space="1"/>
      </w:pBdr>
      <w:jc w:val="left"/>
      <w:rPr>
        <w:rFonts w:hint="default" w:eastAsia="方正姚体"/>
        <w:lang w:val="en-US" w:eastAsia="zh-CN"/>
      </w:rPr>
    </w:pPr>
    <w:r>
      <w:rPr>
        <w:rFonts w:hint="eastAsia" w:ascii="方正姚体" w:eastAsia="方正姚体"/>
        <w:lang w:eastAsia="zh-CN"/>
      </w:rPr>
      <w:t>广州市职业病防治院职业病危害评价作业指导书（记录表式）</w:t>
    </w:r>
    <w:r>
      <w:rPr>
        <w:rFonts w:hint="eastAsia" w:ascii="方正姚体" w:eastAsia="方正姚体"/>
      </w:rPr>
      <w:t xml:space="preserve">  </w:t>
    </w:r>
    <w:r>
      <w:rPr>
        <w:rFonts w:hint="eastAsia" w:eastAsia="方正姚体"/>
      </w:rPr>
      <w:t xml:space="preserve">                    GZZF-PJJL:</w:t>
    </w:r>
    <w:r>
      <w:rPr>
        <w:rFonts w:hint="eastAsia" w:eastAsia="方正姚体"/>
        <w:lang w:eastAsia="zh-CN"/>
      </w:rPr>
      <w:t>6.0-202</w:t>
    </w:r>
    <w:r>
      <w:rPr>
        <w:rFonts w:hint="eastAsia" w:eastAsia="方正姚体"/>
        <w:lang w:val="en-US" w:eastAsia="zh-CN"/>
      </w:rPr>
      <w:t>5</w:t>
    </w:r>
    <w:r>
      <w:t xml:space="preserve">                                                    </w:t>
    </w:r>
    <w:r>
      <w:rPr>
        <w:rFonts w:hint="eastAsia"/>
      </w:rPr>
      <w:t>生效日期：</w:t>
    </w:r>
    <w:r>
      <w:rPr>
        <w:rFonts w:hint="eastAsia"/>
        <w:lang w:eastAsia="zh-CN"/>
      </w:rPr>
      <w:t>2025-05-01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7011CC2"/>
    <w:rsid w:val="07644792"/>
    <w:rsid w:val="09284798"/>
    <w:rsid w:val="0F2B6FD9"/>
    <w:rsid w:val="159369CD"/>
    <w:rsid w:val="180865FB"/>
    <w:rsid w:val="183C240D"/>
    <w:rsid w:val="1AA24D9F"/>
    <w:rsid w:val="28DA2E89"/>
    <w:rsid w:val="2A4254F9"/>
    <w:rsid w:val="2C974875"/>
    <w:rsid w:val="2D1F32F4"/>
    <w:rsid w:val="323B4D81"/>
    <w:rsid w:val="34B70380"/>
    <w:rsid w:val="3669115D"/>
    <w:rsid w:val="3AE174A3"/>
    <w:rsid w:val="3CAF3BD4"/>
    <w:rsid w:val="43446334"/>
    <w:rsid w:val="44A84E71"/>
    <w:rsid w:val="477DCE1E"/>
    <w:rsid w:val="47A345BE"/>
    <w:rsid w:val="4DDD1C70"/>
    <w:rsid w:val="573E1E21"/>
    <w:rsid w:val="5B487E91"/>
    <w:rsid w:val="5CF9550F"/>
    <w:rsid w:val="5EFEBDE8"/>
    <w:rsid w:val="5FE073F2"/>
    <w:rsid w:val="602045A6"/>
    <w:rsid w:val="652341A2"/>
    <w:rsid w:val="676E71E1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382</Words>
  <Characters>470</Characters>
  <Lines>0</Lines>
  <Paragraphs>0</Paragraphs>
  <TotalTime>10</TotalTime>
  <ScaleCrop>false</ScaleCrop>
  <LinksUpToDate>false</LinksUpToDate>
  <CharactersWithSpaces>506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彭志恒</dc:creator>
  <cp:lastModifiedBy>斌</cp:lastModifiedBy>
  <dcterms:modified xsi:type="dcterms:W3CDTF">2025-10-11T01:03:27Z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eyJoZGlkIjoiZjliZWE2ZjM2MGVlOGIyZDlhMDc1NzA5NzZjZmIzNjMiLCJ1c2VySWQiOiIxOTk4ODMxMzgifQ==</vt:lpwstr>
  </property>
  <property fmtid="{D5CDD505-2E9C-101B-9397-08002B2CF9AE}" pid="6" name="ICV">
    <vt:lpwstr>74310105DB004331ACF118132920EC59_13</vt:lpwstr>
  </property>
</Properties>
</file>