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FD8B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磁振热治疗仪技术要求与商务要求</w:t>
      </w:r>
    </w:p>
    <w:p w14:paraId="49E6E941">
      <w:pPr>
        <w:spacing w:line="360" w:lineRule="auto"/>
        <w:rPr>
          <w:rFonts w:hint="eastAsia" w:ascii="仿宋" w:hAnsi="仿宋" w:eastAsia="仿宋"/>
          <w:sz w:val="32"/>
          <w:szCs w:val="40"/>
        </w:rPr>
      </w:pPr>
    </w:p>
    <w:p w14:paraId="610CFD3D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E8FDD9D"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独立双通道输出，参数可独立调节； </w:t>
      </w:r>
    </w:p>
    <w:p w14:paraId="0B1EBD14"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磁场强度： 磁感应强度在10mT~50mT的范围内可调，步长为10mT，误差为±10%； </w:t>
      </w:r>
    </w:p>
    <w:p w14:paraId="3CD37BE2"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振动频率： </w:t>
      </w:r>
    </w:p>
    <w:p w14:paraId="1CF7274D">
      <w:pPr>
        <w:pStyle w:val="6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单一振动模式：30Hz、40Hz、50Hz、60Hz四种频率可调，误差±2Hz。振动时间2s，振动周期2s、3s、4s、5s可调；</w:t>
      </w:r>
    </w:p>
    <w:p w14:paraId="3370AB57">
      <w:pPr>
        <w:pStyle w:val="6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多频振动模式：30Hz、40Hz、50Hz、60Hz循环扫引，误差±2Hz。振动时间5s，振动周期10s、12s、14s、16s可调；</w:t>
      </w:r>
    </w:p>
    <w:p w14:paraId="303C3E12"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▲治疗温度40℃、46℃、52℃、58℃共4级可调，精度：±3℃； </w:t>
      </w:r>
    </w:p>
    <w:p w14:paraId="5C2F8459"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无热模式，适用于炎症损伤急性期治疗； </w:t>
      </w:r>
    </w:p>
    <w:p w14:paraId="3F4DE6DF"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软件含有内置处方，具有三种治疗模式共13种处方；每种处方又分急性、亚急性、慢性期分别有对应不一样的磁场强度、温度、振动频率参数。</w:t>
      </w:r>
    </w:p>
    <w:p w14:paraId="4198BE53"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▲治疗时间1~99min可调，以1min为单位设定；</w:t>
      </w:r>
    </w:p>
    <w:p w14:paraId="5F6ABE86"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具有多种安全保护装置： </w:t>
      </w:r>
    </w:p>
    <w:p w14:paraId="75985636">
      <w:pPr>
        <w:pStyle w:val="6"/>
        <w:numPr>
          <w:ilvl w:val="0"/>
          <w:numId w:val="3"/>
        </w:numPr>
        <w:spacing w:line="500" w:lineRule="exact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输入过流保护装置；</w:t>
      </w:r>
    </w:p>
    <w:p w14:paraId="2A9EDB9F">
      <w:pPr>
        <w:pStyle w:val="7"/>
        <w:numPr>
          <w:ilvl w:val="0"/>
          <w:numId w:val="3"/>
        </w:numPr>
        <w:spacing w:line="500" w:lineRule="exact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输出过流保护装置； </w:t>
      </w:r>
    </w:p>
    <w:p w14:paraId="4BE509E2">
      <w:pPr>
        <w:pStyle w:val="7"/>
        <w:numPr>
          <w:ilvl w:val="0"/>
          <w:numId w:val="3"/>
        </w:numPr>
        <w:spacing w:line="500" w:lineRule="exact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双重过温度保护装置。</w:t>
      </w:r>
    </w:p>
    <w:p w14:paraId="1F7052A8">
      <w:pPr>
        <w:pStyle w:val="6"/>
        <w:spacing w:line="50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</w:p>
    <w:p w14:paraId="73A102BD">
      <w:pPr>
        <w:rPr>
          <w:rFonts w:hint="eastAsia"/>
        </w:rPr>
      </w:pPr>
    </w:p>
    <w:p w14:paraId="4D5F2E16">
      <w:pPr>
        <w:rPr>
          <w:rFonts w:hint="eastAsia"/>
        </w:rPr>
      </w:pPr>
    </w:p>
    <w:p w14:paraId="1DC4BBB8">
      <w:pPr>
        <w:rPr>
          <w:rFonts w:hint="eastAsia"/>
        </w:rPr>
      </w:pPr>
    </w:p>
    <w:p w14:paraId="4C778079">
      <w:pPr>
        <w:rPr>
          <w:rFonts w:hint="eastAsia"/>
        </w:rPr>
      </w:pPr>
    </w:p>
    <w:p w14:paraId="6FD66D97">
      <w:pPr>
        <w:rPr>
          <w:rFonts w:hint="eastAsia"/>
        </w:rPr>
      </w:pPr>
    </w:p>
    <w:p w14:paraId="4A210011">
      <w:pPr>
        <w:rPr>
          <w:rFonts w:hint="eastAsia"/>
        </w:rPr>
      </w:pPr>
    </w:p>
    <w:p w14:paraId="3C3B436B">
      <w:pPr>
        <w:rPr>
          <w:rFonts w:hint="eastAsia"/>
        </w:rPr>
      </w:pPr>
    </w:p>
    <w:p w14:paraId="4F1E49AF">
      <w:pPr>
        <w:rPr>
          <w:rFonts w:hint="eastAsia"/>
        </w:rPr>
      </w:pPr>
    </w:p>
    <w:p w14:paraId="1D804BF0">
      <w:pPr>
        <w:spacing w:line="360" w:lineRule="auto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（2）配置清单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43"/>
        <w:gridCol w:w="3820"/>
        <w:gridCol w:w="1389"/>
      </w:tblGrid>
      <w:tr w14:paraId="2571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950" w:type="dxa"/>
            <w:vAlign w:val="center"/>
          </w:tcPr>
          <w:p w14:paraId="0B77E52E">
            <w:pPr>
              <w:jc w:val="center"/>
              <w:rPr>
                <w:rFonts w:hint="eastAsia" w:ascii="仿宋" w:hAnsi="仿宋" w:eastAsia="仿宋" w:cs="仿宋"/>
                <w:b/>
                <w:position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position w:val="-6"/>
                <w:sz w:val="28"/>
                <w:szCs w:val="28"/>
              </w:rPr>
              <w:t>设备名称</w:t>
            </w:r>
          </w:p>
        </w:tc>
        <w:tc>
          <w:tcPr>
            <w:tcW w:w="5063" w:type="dxa"/>
            <w:gridSpan w:val="2"/>
          </w:tcPr>
          <w:p w14:paraId="545234ED">
            <w:pPr>
              <w:jc w:val="center"/>
              <w:rPr>
                <w:rFonts w:hint="eastAsia" w:ascii="仿宋" w:hAnsi="仿宋" w:eastAsia="仿宋" w:cs="仿宋"/>
                <w:b/>
                <w:position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position w:val="-6"/>
                <w:sz w:val="28"/>
                <w:szCs w:val="28"/>
              </w:rPr>
              <w:t>配  置</w:t>
            </w:r>
          </w:p>
        </w:tc>
        <w:tc>
          <w:tcPr>
            <w:tcW w:w="1389" w:type="dxa"/>
            <w:vAlign w:val="center"/>
          </w:tcPr>
          <w:p w14:paraId="136FF3A0">
            <w:pPr>
              <w:jc w:val="center"/>
              <w:rPr>
                <w:rFonts w:hint="eastAsia" w:ascii="仿宋" w:hAnsi="仿宋" w:eastAsia="仿宋" w:cs="仿宋"/>
                <w:b/>
                <w:position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position w:val="-6"/>
                <w:sz w:val="28"/>
                <w:szCs w:val="28"/>
              </w:rPr>
              <w:t>备 注</w:t>
            </w:r>
          </w:p>
        </w:tc>
      </w:tr>
      <w:tr w14:paraId="4795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950" w:type="dxa"/>
            <w:vMerge w:val="restart"/>
            <w:vAlign w:val="center"/>
          </w:tcPr>
          <w:p w14:paraId="164863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AF5CD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磁振热治疗仪</w:t>
            </w:r>
          </w:p>
          <w:p w14:paraId="1A935F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391D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D2CA57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标配</w:t>
            </w:r>
          </w:p>
        </w:tc>
        <w:tc>
          <w:tcPr>
            <w:tcW w:w="3820" w:type="dxa"/>
            <w:vAlign w:val="center"/>
          </w:tcPr>
          <w:p w14:paraId="64468C4D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主机</w:t>
            </w:r>
          </w:p>
        </w:tc>
        <w:tc>
          <w:tcPr>
            <w:tcW w:w="1389" w:type="dxa"/>
            <w:vAlign w:val="center"/>
          </w:tcPr>
          <w:p w14:paraId="415A244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1台</w:t>
            </w:r>
          </w:p>
        </w:tc>
      </w:tr>
      <w:tr w14:paraId="1D6C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50" w:type="dxa"/>
            <w:vMerge w:val="continue"/>
            <w:vAlign w:val="center"/>
          </w:tcPr>
          <w:p w14:paraId="502646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</w:tcPr>
          <w:p w14:paraId="523364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55E55D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标准治疗垫</w:t>
            </w:r>
          </w:p>
        </w:tc>
        <w:tc>
          <w:tcPr>
            <w:tcW w:w="1389" w:type="dxa"/>
            <w:vAlign w:val="center"/>
          </w:tcPr>
          <w:p w14:paraId="6316B99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1个</w:t>
            </w:r>
          </w:p>
        </w:tc>
      </w:tr>
      <w:tr w14:paraId="6828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50" w:type="dxa"/>
            <w:vMerge w:val="continue"/>
            <w:vAlign w:val="center"/>
          </w:tcPr>
          <w:p w14:paraId="315FC2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</w:tcPr>
          <w:p w14:paraId="57075B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4B624D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颈肩治疗垫</w:t>
            </w:r>
          </w:p>
        </w:tc>
        <w:tc>
          <w:tcPr>
            <w:tcW w:w="1389" w:type="dxa"/>
            <w:vAlign w:val="center"/>
          </w:tcPr>
          <w:p w14:paraId="0139C5F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1个</w:t>
            </w:r>
          </w:p>
        </w:tc>
      </w:tr>
      <w:tr w14:paraId="750D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50" w:type="dxa"/>
            <w:vMerge w:val="continue"/>
            <w:vAlign w:val="center"/>
          </w:tcPr>
          <w:p w14:paraId="41E50E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</w:tcPr>
          <w:p w14:paraId="7B5AD0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786BB0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标准导子布套（含套上的）</w:t>
            </w:r>
          </w:p>
        </w:tc>
        <w:tc>
          <w:tcPr>
            <w:tcW w:w="1389" w:type="dxa"/>
            <w:vAlign w:val="center"/>
          </w:tcPr>
          <w:p w14:paraId="552061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2个</w:t>
            </w:r>
          </w:p>
        </w:tc>
      </w:tr>
      <w:tr w14:paraId="5F4B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950" w:type="dxa"/>
            <w:vMerge w:val="continue"/>
            <w:vAlign w:val="center"/>
          </w:tcPr>
          <w:p w14:paraId="567593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</w:tcPr>
          <w:p w14:paraId="7B8D03FD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2961986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颈肩导子布套（含套上的）</w:t>
            </w:r>
          </w:p>
        </w:tc>
        <w:tc>
          <w:tcPr>
            <w:tcW w:w="1389" w:type="dxa"/>
            <w:vAlign w:val="center"/>
          </w:tcPr>
          <w:p w14:paraId="772AD34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2个</w:t>
            </w:r>
          </w:p>
        </w:tc>
      </w:tr>
      <w:tr w14:paraId="0DD8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950" w:type="dxa"/>
            <w:vMerge w:val="continue"/>
            <w:vAlign w:val="center"/>
          </w:tcPr>
          <w:p w14:paraId="00875A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</w:tcPr>
          <w:p w14:paraId="6F4E7FB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4B5941C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检磁器</w:t>
            </w:r>
          </w:p>
        </w:tc>
        <w:tc>
          <w:tcPr>
            <w:tcW w:w="1389" w:type="dxa"/>
            <w:vAlign w:val="center"/>
          </w:tcPr>
          <w:p w14:paraId="55F71DF1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1个</w:t>
            </w:r>
          </w:p>
        </w:tc>
      </w:tr>
      <w:tr w14:paraId="1A5B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950" w:type="dxa"/>
            <w:vMerge w:val="continue"/>
            <w:vAlign w:val="center"/>
          </w:tcPr>
          <w:p w14:paraId="199A65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</w:tcPr>
          <w:p w14:paraId="1EB1CF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7987E7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绑带</w:t>
            </w:r>
          </w:p>
        </w:tc>
        <w:tc>
          <w:tcPr>
            <w:tcW w:w="1389" w:type="dxa"/>
            <w:vAlign w:val="center"/>
          </w:tcPr>
          <w:p w14:paraId="1A5B687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8条</w:t>
            </w:r>
          </w:p>
        </w:tc>
      </w:tr>
      <w:tr w14:paraId="3421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950" w:type="dxa"/>
            <w:vMerge w:val="continue"/>
            <w:vAlign w:val="center"/>
          </w:tcPr>
          <w:p w14:paraId="6570A5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</w:tcPr>
          <w:p w14:paraId="6BA2972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538D4A3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电源线</w:t>
            </w:r>
          </w:p>
        </w:tc>
        <w:tc>
          <w:tcPr>
            <w:tcW w:w="1389" w:type="dxa"/>
            <w:vAlign w:val="center"/>
          </w:tcPr>
          <w:p w14:paraId="2F2212F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1条</w:t>
            </w:r>
          </w:p>
        </w:tc>
      </w:tr>
    </w:tbl>
    <w:p w14:paraId="3B834F65">
      <w:pPr>
        <w:rPr>
          <w:rFonts w:hint="eastAsia"/>
        </w:rPr>
      </w:pPr>
    </w:p>
    <w:p w14:paraId="36ECB2BE">
      <w:pPr>
        <w:spacing w:line="360" w:lineRule="auto"/>
        <w:rPr>
          <w:rFonts w:hint="eastAsia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（3）商务要求：</w:t>
      </w:r>
    </w:p>
    <w:p w14:paraId="56B7858D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40"/>
          <w:highlight w:val="none"/>
          <w:lang w:val="zh-CN"/>
        </w:rPr>
      </w:pPr>
      <w:r>
        <w:rPr>
          <w:rFonts w:hint="eastAsia" w:ascii="仿宋" w:hAnsi="仿宋" w:eastAsia="仿宋"/>
          <w:sz w:val="32"/>
          <w:szCs w:val="40"/>
          <w:highlight w:val="none"/>
        </w:rPr>
        <w:t>1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）交付时间：自合同签订之日起</w:t>
      </w:r>
      <w:r>
        <w:rPr>
          <w:rFonts w:hint="eastAsia" w:ascii="仿宋" w:hAnsi="仿宋" w:eastAsia="仿宋"/>
          <w:sz w:val="32"/>
          <w:szCs w:val="40"/>
          <w:highlight w:val="none"/>
        </w:rPr>
        <w:t>10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日内完成交货、安装调试</w:t>
      </w:r>
    </w:p>
    <w:p w14:paraId="75BF2220">
      <w:pPr>
        <w:pStyle w:val="8"/>
        <w:spacing w:line="360" w:lineRule="auto"/>
        <w:ind w:firstLine="640"/>
        <w:rPr>
          <w:rFonts w:hint="eastAsia" w:ascii="仿宋" w:hAnsi="仿宋" w:eastAsia="仿宋"/>
          <w:sz w:val="32"/>
          <w:szCs w:val="40"/>
          <w:highlight w:val="none"/>
        </w:rPr>
      </w:pPr>
      <w:r>
        <w:rPr>
          <w:rFonts w:hint="eastAsia" w:ascii="仿宋" w:hAnsi="仿宋" w:eastAsia="仿宋"/>
          <w:sz w:val="32"/>
          <w:szCs w:val="40"/>
          <w:highlight w:val="none"/>
        </w:rPr>
        <w:t>2</w:t>
      </w:r>
      <w:r>
        <w:rPr>
          <w:rFonts w:hint="eastAsia" w:ascii="仿宋" w:hAnsi="仿宋" w:eastAsia="仿宋"/>
          <w:sz w:val="32"/>
          <w:szCs w:val="40"/>
          <w:highlight w:val="none"/>
          <w:lang w:val="zh-CN"/>
        </w:rPr>
        <w:t>）质保期：整机质保</w:t>
      </w:r>
      <w:r>
        <w:rPr>
          <w:rFonts w:hint="eastAsia" w:ascii="仿宋" w:hAnsi="仿宋" w:eastAsia="仿宋"/>
          <w:sz w:val="32"/>
          <w:szCs w:val="40"/>
          <w:highlight w:val="none"/>
          <w:lang w:eastAsia="zh-CN"/>
        </w:rPr>
        <w:t>不少于</w:t>
      </w:r>
      <w:r>
        <w:rPr>
          <w:rFonts w:hint="eastAsia" w:ascii="仿宋" w:hAnsi="仿宋" w:eastAsia="仿宋"/>
          <w:sz w:val="32"/>
          <w:szCs w:val="40"/>
          <w:highlight w:val="none"/>
        </w:rPr>
        <w:t>2年</w:t>
      </w:r>
    </w:p>
    <w:p w14:paraId="7962F5DC"/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bin-Regular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9B997">
    <w:pPr>
      <w:pStyle w:val="3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1C462"/>
    <w:multiLevelType w:val="singleLevel"/>
    <w:tmpl w:val="8691C46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B27ADB7"/>
    <w:multiLevelType w:val="singleLevel"/>
    <w:tmpl w:val="DB27ADB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4FA1A69"/>
    <w:multiLevelType w:val="singleLevel"/>
    <w:tmpl w:val="E4FA1A6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74B9"/>
    <w:rsid w:val="026B74B9"/>
    <w:rsid w:val="0E84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2025-11-19T01:55:00Z</dcterms:created>
  <dc:creator>陈琼</dc:creator>
  <cp:lastModifiedBy>陈琼</cp:lastModifiedBy>
  <dcterms:modified xsi:type="dcterms:W3CDTF">2025-11-19T01:57:58Z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191E8D1BDD0A4368A6269064582E1A0B_11</vt:lpwstr>
  </property>
  <property fmtid="{D5CDD505-2E9C-101B-9397-08002B2CF9AE}" pid="4" name="KSOTemplateDocerSaveRecord">
    <vt:lpwstr>eyJoZGlkIjoiMzg3YTBhNjBiNTY0ZGJmZmU1MWUyMzFhNmYyOWU0YzEiLCJ1c2VySWQiOiIxMDQzNDczNTE2In0=</vt:lpwstr>
  </property>
</Properties>
</file>